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/>
        <w:spacing w:before="0" w:beforeAutospacing="0" w:after="0" w:afterAutospacing="0" w:line="560" w:lineRule="exact"/>
        <w:jc w:val="both"/>
        <w:rPr>
          <w:rFonts w:ascii="Times New Roman" w:hAnsi="Times New Roman" w:eastAsia="方正小标宋_GBK"/>
          <w:kern w:val="2"/>
          <w:sz w:val="32"/>
          <w:szCs w:val="32"/>
        </w:rPr>
      </w:pPr>
      <w:r>
        <w:rPr>
          <w:rFonts w:ascii="Times New Roman" w:hAnsi="Times New Roman" w:eastAsia="方正小标宋_GBK"/>
          <w:kern w:val="2"/>
          <w:sz w:val="32"/>
          <w:szCs w:val="32"/>
        </w:rPr>
        <w:t xml:space="preserve">附件2  </w:t>
      </w:r>
    </w:p>
    <w:p>
      <w:pPr>
        <w:pStyle w:val="3"/>
        <w:widowControl/>
        <w:spacing w:before="0" w:beforeAutospacing="0" w:after="0" w:afterAutospacing="0" w:line="560" w:lineRule="exact"/>
        <w:jc w:val="center"/>
        <w:rPr>
          <w:rFonts w:hint="eastAsia" w:ascii="Times New Roman" w:hAnsi="Times New Roman" w:eastAsia="方正仿宋_GBK"/>
          <w:spacing w:val="-6"/>
          <w:sz w:val="32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小标宋_GBK"/>
          <w:spacing w:val="-6"/>
          <w:kern w:val="2"/>
          <w:sz w:val="32"/>
          <w:szCs w:val="32"/>
        </w:rPr>
        <w:t>滇西应用技术大学202</w:t>
      </w:r>
      <w:r>
        <w:rPr>
          <w:rFonts w:hint="eastAsia" w:ascii="Times New Roman" w:hAnsi="Times New Roman" w:eastAsia="方正小标宋_GBK"/>
          <w:spacing w:val="-6"/>
          <w:kern w:val="2"/>
          <w:sz w:val="32"/>
          <w:szCs w:val="32"/>
          <w:lang w:val="en-US" w:eastAsia="zh-CN"/>
        </w:rPr>
        <w:t>3</w:t>
      </w:r>
      <w:r>
        <w:rPr>
          <w:rFonts w:ascii="Times New Roman" w:hAnsi="Times New Roman" w:eastAsia="方正小标宋_GBK"/>
          <w:spacing w:val="-6"/>
          <w:kern w:val="2"/>
          <w:sz w:val="32"/>
          <w:szCs w:val="32"/>
        </w:rPr>
        <w:t>年公开招聘非事业编制</w:t>
      </w:r>
      <w:r>
        <w:rPr>
          <w:rFonts w:hint="eastAsia" w:ascii="Times New Roman" w:hAnsi="Times New Roman" w:eastAsia="方正小标宋_GBK"/>
          <w:spacing w:val="-6"/>
          <w:kern w:val="2"/>
          <w:sz w:val="32"/>
          <w:szCs w:val="32"/>
          <w:lang w:eastAsia="zh-CN"/>
        </w:rPr>
        <w:t>管理</w:t>
      </w:r>
      <w:r>
        <w:rPr>
          <w:rFonts w:ascii="Times New Roman" w:hAnsi="Times New Roman" w:eastAsia="方正小标宋_GBK"/>
          <w:spacing w:val="-6"/>
          <w:kern w:val="2"/>
          <w:sz w:val="32"/>
          <w:szCs w:val="32"/>
        </w:rPr>
        <w:t>人员</w:t>
      </w:r>
      <w:r>
        <w:rPr>
          <w:rFonts w:hint="eastAsia" w:ascii="Times New Roman" w:hAnsi="Times New Roman" w:eastAsia="方正小标宋_GBK"/>
          <w:spacing w:val="-6"/>
          <w:kern w:val="2"/>
          <w:sz w:val="32"/>
          <w:szCs w:val="32"/>
          <w:lang w:val="en-US" w:eastAsia="zh-CN"/>
        </w:rPr>
        <w:t xml:space="preserve">       考生</w:t>
      </w:r>
      <w:r>
        <w:rPr>
          <w:rFonts w:hint="eastAsia" w:ascii="Times New Roman" w:hAnsi="Times New Roman" w:eastAsia="方正小标宋_GBK"/>
          <w:spacing w:val="-6"/>
          <w:kern w:val="2"/>
          <w:sz w:val="32"/>
          <w:szCs w:val="32"/>
          <w:lang w:eastAsia="zh-CN"/>
        </w:rPr>
        <w:t>线上</w:t>
      </w:r>
      <w:r>
        <w:rPr>
          <w:rFonts w:ascii="Times New Roman" w:hAnsi="Times New Roman" w:eastAsia="方正小标宋_GBK"/>
          <w:spacing w:val="-6"/>
          <w:kern w:val="2"/>
          <w:sz w:val="32"/>
          <w:szCs w:val="32"/>
        </w:rPr>
        <w:t>笔试须知</w:t>
      </w:r>
    </w:p>
    <w:p>
      <w:pPr>
        <w:pStyle w:val="3"/>
        <w:widowControl/>
        <w:shd w:val="clear" w:color="auto" w:fill="FFFFFF"/>
        <w:spacing w:before="0" w:beforeAutospacing="0" w:after="0" w:afterAutospacing="0" w:line="560" w:lineRule="exact"/>
        <w:ind w:firstLine="560" w:firstLineChars="200"/>
        <w:jc w:val="both"/>
        <w:rPr>
          <w:rFonts w:ascii="Times New Roman" w:hAnsi="Times New Roman" w:eastAsia="方正仿宋_GBK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sz w:val="28"/>
          <w:szCs w:val="32"/>
          <w:shd w:val="clear" w:color="auto" w:fill="FFFFFF"/>
          <w:lang w:bidi="ar"/>
        </w:rPr>
        <w:t>一、注意查收试考通知短信，根据通知短信中的信息参加试考，提前调试设备。期间请注意通讯畅通，及时查看短信和邮箱。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二、请在考前30分钟登录</w:t>
      </w:r>
      <w:r>
        <w:rPr>
          <w:rFonts w:hint="eastAsia" w:ascii="Times New Roman" w:hAnsi="Times New Roman" w:eastAsia="方正仿宋_GBK"/>
          <w:kern w:val="0"/>
          <w:sz w:val="28"/>
          <w:szCs w:val="32"/>
          <w:shd w:val="clear" w:color="auto" w:fill="FFFFFF"/>
          <w:lang w:val="en-US" w:eastAsia="zh-CN" w:bidi="ar"/>
        </w:rPr>
        <w:t>考试客户端</w:t>
      </w: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系统，超过</w:t>
      </w:r>
      <w:r>
        <w:rPr>
          <w:rFonts w:hint="eastAsia" w:ascii="Times New Roman" w:hAnsi="Times New Roman" w:eastAsia="方正仿宋_GBK"/>
          <w:kern w:val="0"/>
          <w:sz w:val="28"/>
          <w:szCs w:val="32"/>
          <w:shd w:val="clear" w:color="auto" w:fill="FFFFFF"/>
          <w:lang w:val="en-US" w:eastAsia="zh-CN" w:bidi="ar"/>
        </w:rPr>
        <w:t>10</w:t>
      </w: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:30系统不再接受考生登录，迟到考生视为放弃考试资格。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三、考生登录系统后须正面拍照验证身份，</w:t>
      </w:r>
      <w:r>
        <w:rPr>
          <w:rFonts w:hint="eastAsia" w:ascii="Times New Roman" w:hAnsi="Times New Roman" w:eastAsia="方正仿宋_GBK"/>
          <w:kern w:val="0"/>
          <w:sz w:val="28"/>
          <w:szCs w:val="32"/>
          <w:shd w:val="clear" w:color="auto" w:fill="FFFFFF"/>
          <w:lang w:val="en-US" w:eastAsia="zh-CN" w:bidi="ar"/>
        </w:rPr>
        <w:t>如非特殊情况，考试全程请勿佩戴口罩</w:t>
      </w: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四、考试开始时系统将自动开启倒计时，考试结束时系统将自动执行交卷。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五、请确保打开考试设备麦克风、摄像头及扬声器，保证考中实时监控。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六、请确保已关闭其他网页、杀毒软件以及带有广告的弹窗软件，保证考试设备任务栏中无除考试浏览器以外的其他软件运行。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七、请使用硬件配置标准的</w:t>
      </w:r>
      <w:r>
        <w:rPr>
          <w:rFonts w:hint="eastAsia" w:ascii="Times New Roman" w:hAnsi="Times New Roman" w:eastAsia="方正仿宋_GBK"/>
          <w:kern w:val="0"/>
          <w:sz w:val="28"/>
          <w:szCs w:val="32"/>
          <w:shd w:val="clear" w:color="auto" w:fill="FFFFFF"/>
          <w:lang w:val="en-US" w:eastAsia="zh-CN" w:bidi="ar"/>
        </w:rPr>
        <w:t>PC</w:t>
      </w: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电脑（</w:t>
      </w:r>
      <w:r>
        <w:rPr>
          <w:rFonts w:hint="eastAsia" w:ascii="Times New Roman" w:hAnsi="Times New Roman" w:eastAsia="方正仿宋_GBK"/>
          <w:kern w:val="0"/>
          <w:sz w:val="28"/>
          <w:szCs w:val="32"/>
          <w:shd w:val="clear" w:color="auto" w:fill="FFFFFF"/>
          <w:lang w:val="en-US" w:eastAsia="zh-CN" w:bidi="ar"/>
        </w:rPr>
        <w:t>W</w:t>
      </w: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indows10</w:t>
      </w:r>
      <w:r>
        <w:rPr>
          <w:rFonts w:hint="eastAsia" w:ascii="Times New Roman" w:hAnsi="Times New Roman" w:eastAsia="方正仿宋_GBK"/>
          <w:kern w:val="0"/>
          <w:sz w:val="28"/>
          <w:szCs w:val="32"/>
          <w:shd w:val="clear" w:color="auto" w:fill="FFFFFF"/>
          <w:lang w:val="en-US" w:eastAsia="zh-CN" w:bidi="ar"/>
        </w:rPr>
        <w:t>及</w:t>
      </w: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以上</w:t>
      </w:r>
      <w:r>
        <w:rPr>
          <w:rFonts w:hint="eastAsia" w:ascii="Times New Roman" w:hAnsi="Times New Roman" w:eastAsia="方正仿宋_GBK"/>
          <w:kern w:val="0"/>
          <w:sz w:val="28"/>
          <w:szCs w:val="32"/>
          <w:shd w:val="clear" w:color="auto" w:fill="FFFFFF"/>
          <w:lang w:val="en-US" w:eastAsia="zh-CN" w:bidi="ar"/>
        </w:rPr>
        <w:t>系统</w:t>
      </w: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、Mac</w:t>
      </w:r>
      <w:r>
        <w:rPr>
          <w:rFonts w:hint="eastAsia" w:ascii="Times New Roman" w:hAnsi="Times New Roman" w:eastAsia="方正仿宋_GBK"/>
          <w:kern w:val="0"/>
          <w:sz w:val="28"/>
          <w:szCs w:val="32"/>
          <w:shd w:val="clear" w:color="auto" w:fill="FFFFFF"/>
          <w:lang w:val="en-US" w:eastAsia="zh-CN" w:bidi="ar"/>
        </w:rPr>
        <w:t>系统须为近4年内版本，不支持iPad等平板电脑</w:t>
      </w: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）</w:t>
      </w:r>
      <w:r>
        <w:rPr>
          <w:rFonts w:hint="eastAsia" w:ascii="Times New Roman" w:hAnsi="Times New Roman" w:eastAsia="方正仿宋_GBK"/>
          <w:kern w:val="0"/>
          <w:sz w:val="28"/>
          <w:szCs w:val="32"/>
          <w:shd w:val="clear" w:color="auto" w:fill="FFFFFF"/>
          <w:lang w:eastAsia="zh-CN" w:bidi="ar"/>
        </w:rPr>
        <w:t>，</w:t>
      </w:r>
      <w:r>
        <w:rPr>
          <w:rFonts w:hint="eastAsia" w:ascii="Times New Roman" w:hAnsi="Times New Roman" w:eastAsia="方正仿宋_GBK"/>
          <w:kern w:val="0"/>
          <w:sz w:val="28"/>
          <w:szCs w:val="32"/>
          <w:shd w:val="clear" w:color="auto" w:fill="FFFFFF"/>
          <w:lang w:val="en-US" w:eastAsia="zh-CN" w:bidi="ar"/>
        </w:rPr>
        <w:t>电脑</w:t>
      </w: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内存不少于4G、带麦克风</w:t>
      </w:r>
      <w:r>
        <w:rPr>
          <w:rFonts w:hint="eastAsia" w:ascii="Times New Roman" w:hAnsi="Times New Roman" w:eastAsia="方正仿宋_GBK"/>
          <w:kern w:val="0"/>
          <w:sz w:val="28"/>
          <w:szCs w:val="32"/>
          <w:shd w:val="clear" w:color="auto" w:fill="FFFFFF"/>
          <w:lang w:eastAsia="zh-CN" w:bidi="ar"/>
        </w:rPr>
        <w:t>，</w:t>
      </w:r>
      <w:r>
        <w:rPr>
          <w:rFonts w:hint="eastAsia" w:ascii="Times New Roman" w:hAnsi="Times New Roman" w:eastAsia="方正仿宋_GBK"/>
          <w:kern w:val="0"/>
          <w:sz w:val="28"/>
          <w:szCs w:val="32"/>
          <w:u w:val="none"/>
          <w:shd w:val="clear" w:color="auto" w:fill="FFFFFF"/>
          <w:lang w:val="en-US" w:eastAsia="zh-CN" w:bidi="ar"/>
        </w:rPr>
        <w:t>下载</w:t>
      </w:r>
      <w:r>
        <w:rPr>
          <w:rFonts w:ascii="Times New Roman" w:hAnsi="Times New Roman" w:eastAsia="方正仿宋_GBK"/>
          <w:b/>
          <w:bCs/>
          <w:kern w:val="0"/>
          <w:sz w:val="28"/>
          <w:szCs w:val="32"/>
          <w:u w:val="single"/>
          <w:shd w:val="clear" w:color="auto" w:fill="FFFFFF"/>
          <w:lang w:bidi="ar"/>
        </w:rPr>
        <w:t>最新版</w:t>
      </w:r>
      <w:r>
        <w:rPr>
          <w:rFonts w:hint="eastAsia" w:ascii="Times New Roman" w:hAnsi="Times New Roman" w:eastAsia="方正仿宋_GBK"/>
          <w:b w:val="0"/>
          <w:bCs w:val="0"/>
          <w:kern w:val="0"/>
          <w:sz w:val="28"/>
          <w:szCs w:val="32"/>
          <w:u w:val="none"/>
          <w:shd w:val="clear" w:color="auto" w:fill="FFFFFF"/>
          <w:lang w:val="en-US" w:eastAsia="zh-CN" w:bidi="ar"/>
        </w:rPr>
        <w:t>的</w:t>
      </w: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Chorme浏览器或360极速浏览器</w:t>
      </w:r>
      <w:r>
        <w:rPr>
          <w:rFonts w:hint="eastAsia" w:ascii="Times New Roman" w:hAnsi="Times New Roman" w:eastAsia="方正仿宋_GBK"/>
          <w:kern w:val="0"/>
          <w:sz w:val="28"/>
          <w:szCs w:val="32"/>
          <w:shd w:val="clear" w:color="auto" w:fill="FFFFFF"/>
          <w:lang w:val="en-US" w:eastAsia="zh-CN" w:bidi="ar"/>
        </w:rPr>
        <w:t>登录考试网址并下载考试客户端，通过客户端登录作答</w:t>
      </w: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八、如考中遇到设备或网络故障，请及时更换备用设备或网络，重新登录</w:t>
      </w:r>
      <w:r>
        <w:rPr>
          <w:rFonts w:hint="eastAsia" w:ascii="Times New Roman" w:hAnsi="Times New Roman" w:eastAsia="方正仿宋_GBK"/>
          <w:kern w:val="0"/>
          <w:sz w:val="28"/>
          <w:szCs w:val="32"/>
          <w:shd w:val="clear" w:color="auto" w:fill="FFFFFF"/>
          <w:lang w:val="en-US" w:eastAsia="zh-CN" w:bidi="ar"/>
        </w:rPr>
        <w:t>客户端</w:t>
      </w: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继续作答。</w:t>
      </w:r>
    </w:p>
    <w:p>
      <w:pPr>
        <w:spacing w:line="560" w:lineRule="exact"/>
        <w:ind w:firstLine="560" w:firstLineChars="200"/>
        <w:rPr>
          <w:rFonts w:hint="default" w:ascii="Times New Roman" w:hAnsi="Times New Roman" w:eastAsia="方正仿宋_GBK"/>
          <w:kern w:val="0"/>
          <w:sz w:val="28"/>
          <w:szCs w:val="32"/>
          <w:shd w:val="clear" w:color="auto" w:fill="FFFFFF"/>
          <w:lang w:val="en-US" w:eastAsia="zh-CN"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九、请确保考试界面左上角实时摄像人物处于居中位置，不能对面部或摄像头进行遮挡</w:t>
      </w:r>
      <w:r>
        <w:rPr>
          <w:rFonts w:hint="eastAsia" w:ascii="Times New Roman" w:hAnsi="Times New Roman" w:eastAsia="方正仿宋_GBK"/>
          <w:kern w:val="0"/>
          <w:sz w:val="28"/>
          <w:szCs w:val="32"/>
          <w:shd w:val="clear" w:color="auto" w:fill="FFFFFF"/>
          <w:lang w:eastAsia="zh-CN" w:bidi="ar"/>
        </w:rPr>
        <w:t>；</w:t>
      </w:r>
      <w:r>
        <w:rPr>
          <w:rFonts w:hint="eastAsia" w:ascii="Times New Roman" w:hAnsi="Times New Roman" w:eastAsia="方正仿宋_GBK"/>
          <w:kern w:val="0"/>
          <w:sz w:val="28"/>
          <w:szCs w:val="32"/>
          <w:shd w:val="clear" w:color="auto" w:fill="FFFFFF"/>
          <w:lang w:val="en-US" w:eastAsia="zh-CN" w:bidi="ar"/>
        </w:rPr>
        <w:t>本次考试采用双监控，考生须使用手机链接考试系统设置第二监控，手机须放置于身体斜后方45度，考试全程第二监控须完整且清晰地展示考试桌面及考生双手位置。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十、考试过程中不允许佩戴耳机，请确保监控画面中头发不要遮挡住耳朵。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十一、考试过程中考生不允许吸烟、吃东西等与考试无关的行为。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十二、考试过程中不允许使用计算器，使用草稿纸的考生请在使用前摄像头对准草稿纸正反面展示。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十三、考生必须选择安静、独立的空间进行作答，不能有其他人员出镜或交流。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十四、考生因自身原因（如考前未成功进行试考、未检测设备网络等）造成考试不能正常进行的，后果由考生自己承担。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十五、对于考生考中的严重不当行为（如：考试中传播试题、组织或参加作弊等行为），导致试题泄露或给主办方带来重大损失的，主办方保留追究法律责任的权利。</w:t>
      </w:r>
    </w:p>
    <w:p>
      <w:pPr>
        <w:spacing w:line="560" w:lineRule="exact"/>
        <w:ind w:firstLine="560" w:firstLineChars="20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十六、违纪处理：考生在考试过程中，必须严格遵守考试纪律，出现下列情形之一者，按作弊论处，成绩记0分：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（一）使用手机或其它电子设备查看资料、信息，与考场内外任何人士通讯或试图通讯的行为；</w:t>
      </w:r>
      <w:bookmarkStart w:id="0" w:name="_GoBack"/>
      <w:bookmarkEnd w:id="0"/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（二）由他人替考或者冒名顶替他人参加考试的；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（三）采取任何形式协助他人作弊、本人作弊、本人参与作弊及接受别人协助考试等行为；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（四）无视监考人员警示，继续不规范行为或故意切断监控设备的；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（五）用手机或其他电子设备拍摄试题的；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（六）考试过程中佩戴耳机、左右张望、与他人交头接耳、传递物品、私藏夹带、传递纸条、拨打或接听电话的；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（七）考试过程中打开除答题页面外的其他页面、系统的；</w:t>
      </w:r>
    </w:p>
    <w:p>
      <w:pPr>
        <w:pStyle w:val="6"/>
        <w:spacing w:line="560" w:lineRule="exact"/>
        <w:ind w:firstLine="560"/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（八）经监考人员认定为作弊，并查证属实的其他情形；</w:t>
      </w:r>
    </w:p>
    <w:p>
      <w:pPr>
        <w:pStyle w:val="6"/>
        <w:spacing w:line="560" w:lineRule="exact"/>
        <w:ind w:firstLine="560"/>
      </w:pPr>
      <w:r>
        <w:rPr>
          <w:rFonts w:ascii="Times New Roman" w:hAnsi="Times New Roman" w:eastAsia="方正仿宋_GBK"/>
          <w:kern w:val="0"/>
          <w:sz w:val="28"/>
          <w:szCs w:val="32"/>
          <w:shd w:val="clear" w:color="auto" w:fill="FFFFFF"/>
          <w:lang w:bidi="ar"/>
        </w:rPr>
        <w:t>（九）考试结束后，将采用技术手段甄别雷同试卷，被甄别为雷同试卷的，将给予考试成绩无效的处理。</w:t>
      </w:r>
    </w:p>
    <w:sectPr>
      <w:pgSz w:w="11906" w:h="16838"/>
      <w:pgMar w:top="1701" w:right="1588" w:bottom="141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CB868ADB-C170-4A56-8CD5-3070DDB7A01D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F28DF5AE-5395-4E12-8A75-7D819E2C83CB}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518456FE-5A9F-4949-8DFF-3009FF09FFA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VlYzA4YjkzYTliMjY0ZDJiYTZlMWQ1NzFkOTNmYjEifQ=="/>
  </w:docVars>
  <w:rsids>
    <w:rsidRoot w:val="00000000"/>
    <w:rsid w:val="01035BE2"/>
    <w:rsid w:val="083C504E"/>
    <w:rsid w:val="160A6CA0"/>
    <w:rsid w:val="2E232AF2"/>
    <w:rsid w:val="4C100436"/>
    <w:rsid w:val="586E1348"/>
    <w:rsid w:val="67707463"/>
    <w:rsid w:val="70DB0492"/>
    <w:rsid w:val="77C6453E"/>
    <w:rsid w:val="7C482227"/>
    <w:rsid w:val="7CB01C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1164</Words>
  <Characters>1195</Characters>
  <Lines>0</Lines>
  <Paragraphs>0</Paragraphs>
  <TotalTime>37</TotalTime>
  <ScaleCrop>false</ScaleCrop>
  <LinksUpToDate>false</LinksUpToDate>
  <CharactersWithSpaces>1204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2022-03-14T01:32:00Z</dcterms:created>
  <dc:creator>Administrator</dc:creator>
  <cp:lastModifiedBy>十指紧扣的幸福</cp:lastModifiedBy>
  <dcterms:modified xsi:type="dcterms:W3CDTF">2023-04-11T08:57:26Z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E21942950DB24D14A7A3AD692DF81700</vt:lpwstr>
  </property>
</Properties>
</file>